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7ADFC" w14:textId="73BA81CF" w:rsidR="007217AA" w:rsidRDefault="00136071">
      <w:pPr>
        <w:tabs>
          <w:tab w:val="left" w:pos="0"/>
        </w:tabs>
        <w:ind w:right="-18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F77207" w:rsidRPr="00CA4C2E">
        <w:rPr>
          <w:sz w:val="22"/>
          <w:szCs w:val="22"/>
        </w:rPr>
        <w:t xml:space="preserve">         </w:t>
      </w:r>
    </w:p>
    <w:p w14:paraId="52D565B8" w14:textId="77B44F6D" w:rsidR="00EA1F0E" w:rsidRPr="00CA4C2E" w:rsidRDefault="00EA1F0E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</w:rPr>
      </w:pPr>
      <w:r w:rsidRPr="00CA4C2E">
        <w:rPr>
          <w:noProof/>
        </w:rPr>
        <w:drawing>
          <wp:anchor distT="0" distB="0" distL="114300" distR="114300" simplePos="0" relativeHeight="251657216" behindDoc="0" locked="0" layoutInCell="1" allowOverlap="1" wp14:anchorId="46529E55" wp14:editId="0942D0CB">
            <wp:simplePos x="0" y="0"/>
            <wp:positionH relativeFrom="column">
              <wp:posOffset>1343025</wp:posOffset>
            </wp:positionH>
            <wp:positionV relativeFrom="paragraph">
              <wp:posOffset>153670</wp:posOffset>
            </wp:positionV>
            <wp:extent cx="501650" cy="639445"/>
            <wp:effectExtent l="0" t="0" r="0" b="0"/>
            <wp:wrapSquare wrapText="bothSides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6F0376" w14:textId="77777777" w:rsidR="0079620D" w:rsidRDefault="00F77207">
      <w:pPr>
        <w:rPr>
          <w:sz w:val="22"/>
          <w:szCs w:val="22"/>
        </w:rPr>
      </w:pPr>
      <w:r w:rsidRPr="00CA4C2E">
        <w:rPr>
          <w:sz w:val="22"/>
          <w:szCs w:val="22"/>
        </w:rPr>
        <w:t xml:space="preserve">   </w:t>
      </w:r>
    </w:p>
    <w:p w14:paraId="6BA4ED62" w14:textId="77777777" w:rsidR="0079620D" w:rsidRDefault="0079620D">
      <w:pPr>
        <w:rPr>
          <w:sz w:val="22"/>
          <w:szCs w:val="22"/>
        </w:rPr>
      </w:pPr>
    </w:p>
    <w:p w14:paraId="29104B01" w14:textId="77777777" w:rsidR="0079620D" w:rsidRDefault="0079620D">
      <w:pPr>
        <w:rPr>
          <w:sz w:val="22"/>
          <w:szCs w:val="22"/>
        </w:rPr>
      </w:pPr>
    </w:p>
    <w:p w14:paraId="575A000E" w14:textId="77777777" w:rsidR="00EA1F0E" w:rsidRDefault="00EA1F0E">
      <w:pPr>
        <w:rPr>
          <w:sz w:val="22"/>
          <w:szCs w:val="22"/>
        </w:rPr>
      </w:pPr>
    </w:p>
    <w:p w14:paraId="2FE957A0" w14:textId="77777777" w:rsidR="00EA1F0E" w:rsidRDefault="00EA1F0E">
      <w:pPr>
        <w:rPr>
          <w:sz w:val="22"/>
          <w:szCs w:val="22"/>
        </w:rPr>
      </w:pPr>
    </w:p>
    <w:p w14:paraId="60EA5245" w14:textId="7809DC08" w:rsidR="007217AA" w:rsidRPr="00CA4C2E" w:rsidRDefault="0079620D">
      <w:pPr>
        <w:rPr>
          <w:rFonts w:ascii="Georgia" w:hAnsi="Georgia" w:cs="Georgia"/>
          <w:sz w:val="22"/>
          <w:szCs w:val="22"/>
        </w:rPr>
      </w:pPr>
      <w:r>
        <w:rPr>
          <w:rFonts w:ascii="Georgia" w:hAnsi="Georgia" w:cs="Georgia"/>
          <w:sz w:val="22"/>
          <w:szCs w:val="22"/>
        </w:rPr>
        <w:t xml:space="preserve">                      </w:t>
      </w:r>
      <w:r w:rsidR="00F77207" w:rsidRPr="00CA4C2E">
        <w:rPr>
          <w:rFonts w:ascii="Georgia" w:hAnsi="Georgia" w:cs="Georgia"/>
          <w:sz w:val="22"/>
          <w:szCs w:val="22"/>
        </w:rPr>
        <w:t>REPUBLIKA HRVATSKA</w:t>
      </w:r>
    </w:p>
    <w:p w14:paraId="186303F9" w14:textId="4C0409A0" w:rsidR="007217AA" w:rsidRPr="00CA4C2E" w:rsidRDefault="0079620D">
      <w:pPr>
        <w:rPr>
          <w:rFonts w:ascii="Georgia" w:hAnsi="Georgia" w:cs="Georgia"/>
          <w:sz w:val="22"/>
          <w:szCs w:val="22"/>
        </w:rPr>
      </w:pPr>
      <w:r>
        <w:rPr>
          <w:rFonts w:ascii="Georgia" w:hAnsi="Georgia" w:cs="Georgia"/>
          <w:sz w:val="22"/>
          <w:szCs w:val="22"/>
        </w:rPr>
        <w:t xml:space="preserve">                    </w:t>
      </w:r>
      <w:r w:rsidR="00F77207" w:rsidRPr="00CA4C2E">
        <w:rPr>
          <w:rFonts w:ascii="Georgia" w:hAnsi="Georgia" w:cs="Georgia"/>
          <w:sz w:val="22"/>
          <w:szCs w:val="22"/>
        </w:rPr>
        <w:t xml:space="preserve"> MEĐIMURSKA ŽUPANIJA          </w:t>
      </w:r>
    </w:p>
    <w:p w14:paraId="0AAE7A34" w14:textId="45C95559" w:rsidR="0079620D" w:rsidRDefault="0079620D">
      <w:pPr>
        <w:rPr>
          <w:rFonts w:ascii="Georgia" w:hAnsi="Georgia" w:cs="Georgia"/>
          <w:sz w:val="22"/>
          <w:szCs w:val="22"/>
        </w:rPr>
      </w:pPr>
      <w:r w:rsidRPr="00CA4C2E">
        <w:rPr>
          <w:noProof/>
        </w:rPr>
        <w:drawing>
          <wp:anchor distT="0" distB="0" distL="114300" distR="114300" simplePos="0" relativeHeight="251658240" behindDoc="0" locked="0" layoutInCell="1" allowOverlap="1" wp14:anchorId="54BDCD3A" wp14:editId="01F03ED6">
            <wp:simplePos x="0" y="0"/>
            <wp:positionH relativeFrom="column">
              <wp:posOffset>95250</wp:posOffset>
            </wp:positionH>
            <wp:positionV relativeFrom="paragraph">
              <wp:posOffset>5080</wp:posOffset>
            </wp:positionV>
            <wp:extent cx="583565" cy="685800"/>
            <wp:effectExtent l="0" t="0" r="0" b="0"/>
            <wp:wrapSquare wrapText="bothSides"/>
            <wp:docPr id="5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7207" w:rsidRPr="00CA4C2E">
        <w:rPr>
          <w:rFonts w:ascii="Georgia" w:hAnsi="Georgia" w:cs="Georgia"/>
          <w:sz w:val="22"/>
          <w:szCs w:val="22"/>
        </w:rPr>
        <w:t xml:space="preserve">    </w:t>
      </w:r>
    </w:p>
    <w:p w14:paraId="299C384E" w14:textId="1F5E69CF" w:rsidR="007217AA" w:rsidRPr="00CA4C2E" w:rsidRDefault="0079620D">
      <w:pPr>
        <w:rPr>
          <w:rFonts w:ascii="Georgia" w:hAnsi="Georgia" w:cs="Georgia"/>
          <w:sz w:val="22"/>
          <w:szCs w:val="22"/>
        </w:rPr>
      </w:pPr>
      <w:r>
        <w:rPr>
          <w:rFonts w:ascii="Georgia" w:hAnsi="Georgia" w:cs="Georgia"/>
          <w:sz w:val="22"/>
          <w:szCs w:val="22"/>
        </w:rPr>
        <w:t xml:space="preserve">  </w:t>
      </w:r>
      <w:r w:rsidR="00F77207" w:rsidRPr="00CA4C2E">
        <w:rPr>
          <w:rFonts w:ascii="Georgia" w:hAnsi="Georgia" w:cs="Georgia"/>
          <w:sz w:val="22"/>
          <w:szCs w:val="22"/>
        </w:rPr>
        <w:t xml:space="preserve">OPĆINA  DEKANOVEC </w:t>
      </w:r>
    </w:p>
    <w:p w14:paraId="6928E1CC" w14:textId="1678E121" w:rsidR="007217AA" w:rsidRPr="00CA4C2E" w:rsidRDefault="00F77207">
      <w:pPr>
        <w:rPr>
          <w:rFonts w:ascii="Georgia" w:hAnsi="Georgia" w:cs="Georgia"/>
          <w:sz w:val="20"/>
          <w:szCs w:val="20"/>
        </w:rPr>
      </w:pPr>
      <w:r w:rsidRPr="00CA4C2E">
        <w:rPr>
          <w:rFonts w:ascii="Georgia" w:hAnsi="Georgia" w:cs="Georgia"/>
          <w:sz w:val="22"/>
          <w:szCs w:val="22"/>
        </w:rPr>
        <w:t xml:space="preserve"> </w:t>
      </w:r>
      <w:r w:rsidR="0079620D">
        <w:rPr>
          <w:rFonts w:ascii="Georgia" w:hAnsi="Georgia" w:cs="Georgia"/>
          <w:sz w:val="22"/>
          <w:szCs w:val="22"/>
        </w:rPr>
        <w:t xml:space="preserve"> </w:t>
      </w:r>
      <w:r w:rsidRPr="00CA4C2E">
        <w:rPr>
          <w:rFonts w:ascii="Georgia" w:hAnsi="Georgia" w:cs="Georgia"/>
          <w:sz w:val="22"/>
          <w:szCs w:val="22"/>
        </w:rPr>
        <w:t xml:space="preserve"> </w:t>
      </w:r>
      <w:r w:rsidR="00EA1F0E">
        <w:rPr>
          <w:rFonts w:ascii="Georgia" w:hAnsi="Georgia" w:cs="Georgia"/>
          <w:sz w:val="20"/>
          <w:szCs w:val="20"/>
        </w:rPr>
        <w:t>OPĆINSKO VIJEĆE</w:t>
      </w:r>
    </w:p>
    <w:p w14:paraId="4EE54873" w14:textId="77777777" w:rsidR="00806780" w:rsidRDefault="00806780" w:rsidP="00806780">
      <w:pPr>
        <w:ind w:right="-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</w:t>
      </w:r>
    </w:p>
    <w:p w14:paraId="532BA73A" w14:textId="77777777" w:rsidR="0079620D" w:rsidRDefault="006A703C" w:rsidP="006A703C">
      <w:pPr>
        <w:ind w:right="-5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</w:t>
      </w:r>
      <w:r w:rsidRPr="006A703C">
        <w:rPr>
          <w:sz w:val="22"/>
          <w:szCs w:val="22"/>
          <w:lang w:val="de-DE"/>
        </w:rPr>
        <w:t xml:space="preserve"> </w:t>
      </w:r>
    </w:p>
    <w:p w14:paraId="1D12325A" w14:textId="35CC17D1" w:rsidR="006A703C" w:rsidRPr="006A703C" w:rsidRDefault="0079620D" w:rsidP="006A703C">
      <w:pPr>
        <w:ind w:right="-5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</w:t>
      </w:r>
      <w:r w:rsidR="006A703C" w:rsidRPr="006A703C">
        <w:rPr>
          <w:sz w:val="22"/>
          <w:szCs w:val="22"/>
          <w:lang w:val="de-DE"/>
        </w:rPr>
        <w:t>KLASA: 024-01/2</w:t>
      </w:r>
      <w:r w:rsidR="002D4D19">
        <w:rPr>
          <w:sz w:val="22"/>
          <w:szCs w:val="22"/>
          <w:lang w:val="de-DE"/>
        </w:rPr>
        <w:t>3</w:t>
      </w:r>
      <w:r w:rsidR="006A703C" w:rsidRPr="006A703C">
        <w:rPr>
          <w:sz w:val="22"/>
          <w:szCs w:val="22"/>
          <w:lang w:val="de-DE"/>
        </w:rPr>
        <w:t>-01/0</w:t>
      </w:r>
      <w:r w:rsidR="00543025">
        <w:rPr>
          <w:sz w:val="22"/>
          <w:szCs w:val="22"/>
          <w:lang w:val="de-DE"/>
        </w:rPr>
        <w:t>4</w:t>
      </w:r>
    </w:p>
    <w:p w14:paraId="5E2265EF" w14:textId="47E84180" w:rsidR="006A703C" w:rsidRPr="006A703C" w:rsidRDefault="006A703C" w:rsidP="006A703C">
      <w:pPr>
        <w:ind w:left="-720" w:right="-5"/>
        <w:jc w:val="both"/>
        <w:rPr>
          <w:sz w:val="22"/>
          <w:szCs w:val="22"/>
          <w:lang w:val="de-DE"/>
        </w:rPr>
      </w:pPr>
      <w:r w:rsidRPr="006A703C">
        <w:rPr>
          <w:sz w:val="22"/>
          <w:szCs w:val="22"/>
          <w:lang w:val="de-DE"/>
        </w:rPr>
        <w:t xml:space="preserve">                    URBROJ: 2109-20-02-2</w:t>
      </w:r>
      <w:r w:rsidR="002D4D19">
        <w:rPr>
          <w:sz w:val="22"/>
          <w:szCs w:val="22"/>
          <w:lang w:val="de-DE"/>
        </w:rPr>
        <w:t>3</w:t>
      </w:r>
      <w:r w:rsidRPr="006A703C">
        <w:rPr>
          <w:sz w:val="22"/>
          <w:szCs w:val="22"/>
          <w:lang w:val="de-DE"/>
        </w:rPr>
        <w:t>-1</w:t>
      </w:r>
    </w:p>
    <w:p w14:paraId="68AD675A" w14:textId="04DB7CDC" w:rsidR="006A703C" w:rsidRPr="006A703C" w:rsidRDefault="006A703C" w:rsidP="006A703C">
      <w:pPr>
        <w:ind w:left="-720" w:right="-5"/>
        <w:jc w:val="both"/>
        <w:rPr>
          <w:sz w:val="22"/>
          <w:szCs w:val="22"/>
          <w:lang w:val="de-DE"/>
        </w:rPr>
      </w:pPr>
      <w:r w:rsidRPr="006A703C">
        <w:rPr>
          <w:sz w:val="22"/>
          <w:szCs w:val="22"/>
          <w:lang w:val="de-DE"/>
        </w:rPr>
        <w:t xml:space="preserve">                    Dekanovec, </w:t>
      </w:r>
      <w:r w:rsidR="00EA1F0E">
        <w:rPr>
          <w:sz w:val="22"/>
          <w:szCs w:val="22"/>
          <w:lang w:val="de-DE"/>
        </w:rPr>
        <w:t>13.11</w:t>
      </w:r>
      <w:r w:rsidRPr="006A703C">
        <w:rPr>
          <w:sz w:val="22"/>
          <w:szCs w:val="22"/>
          <w:lang w:val="de-DE"/>
        </w:rPr>
        <w:t>.202</w:t>
      </w:r>
      <w:r w:rsidR="002D4D19">
        <w:rPr>
          <w:sz w:val="22"/>
          <w:szCs w:val="22"/>
          <w:lang w:val="de-DE"/>
        </w:rPr>
        <w:t>3</w:t>
      </w:r>
      <w:r w:rsidRPr="006A703C">
        <w:rPr>
          <w:sz w:val="22"/>
          <w:szCs w:val="22"/>
          <w:lang w:val="de-DE"/>
        </w:rPr>
        <w:t>.</w:t>
      </w:r>
    </w:p>
    <w:p w14:paraId="78DB1C32" w14:textId="77777777" w:rsidR="007F7F97" w:rsidRDefault="007F7F97" w:rsidP="006A703C">
      <w:pPr>
        <w:pStyle w:val="Tijeloteksta3"/>
        <w:rPr>
          <w:rFonts w:ascii="Times New Roman" w:hAnsi="Times New Roman"/>
          <w:szCs w:val="22"/>
        </w:rPr>
      </w:pPr>
    </w:p>
    <w:p w14:paraId="6B5C8E4B" w14:textId="29BDFE8C" w:rsidR="006A703C" w:rsidRPr="004B4DAE" w:rsidRDefault="006A703C" w:rsidP="006A703C">
      <w:pPr>
        <w:pStyle w:val="Tijeloteksta3"/>
        <w:rPr>
          <w:rFonts w:ascii="Times New Roman" w:hAnsi="Times New Roman"/>
          <w:szCs w:val="22"/>
        </w:rPr>
      </w:pPr>
      <w:r w:rsidRPr="004B4DAE">
        <w:rPr>
          <w:rFonts w:ascii="Times New Roman" w:hAnsi="Times New Roman"/>
          <w:szCs w:val="22"/>
        </w:rPr>
        <w:t xml:space="preserve">Na </w:t>
      </w:r>
      <w:proofErr w:type="spellStart"/>
      <w:r w:rsidRPr="004B4DAE">
        <w:rPr>
          <w:rFonts w:ascii="Times New Roman" w:hAnsi="Times New Roman"/>
          <w:szCs w:val="22"/>
        </w:rPr>
        <w:t>temelju</w:t>
      </w:r>
      <w:proofErr w:type="spellEnd"/>
      <w:r w:rsidRPr="004B4DAE">
        <w:rPr>
          <w:rFonts w:ascii="Times New Roman" w:hAnsi="Times New Roman"/>
          <w:szCs w:val="22"/>
        </w:rPr>
        <w:t xml:space="preserve"> </w:t>
      </w:r>
      <w:proofErr w:type="spellStart"/>
      <w:r w:rsidRPr="004B4DAE">
        <w:rPr>
          <w:rFonts w:ascii="Times New Roman" w:hAnsi="Times New Roman"/>
          <w:szCs w:val="22"/>
        </w:rPr>
        <w:t>članka</w:t>
      </w:r>
      <w:proofErr w:type="spellEnd"/>
      <w:r w:rsidRPr="004B4DAE">
        <w:rPr>
          <w:rFonts w:ascii="Times New Roman" w:hAnsi="Times New Roman"/>
          <w:szCs w:val="22"/>
        </w:rPr>
        <w:t xml:space="preserve"> 64. </w:t>
      </w:r>
      <w:proofErr w:type="spellStart"/>
      <w:r w:rsidRPr="004B4DAE">
        <w:rPr>
          <w:rFonts w:ascii="Times New Roman" w:hAnsi="Times New Roman"/>
          <w:szCs w:val="22"/>
        </w:rPr>
        <w:t>Poslovnika</w:t>
      </w:r>
      <w:proofErr w:type="spellEnd"/>
      <w:r w:rsidRPr="004B4DAE">
        <w:rPr>
          <w:rFonts w:ascii="Times New Roman" w:hAnsi="Times New Roman"/>
          <w:szCs w:val="22"/>
        </w:rPr>
        <w:t xml:space="preserve"> </w:t>
      </w:r>
      <w:proofErr w:type="spellStart"/>
      <w:r w:rsidRPr="004B4DAE">
        <w:rPr>
          <w:rFonts w:ascii="Times New Roman" w:hAnsi="Times New Roman"/>
          <w:szCs w:val="22"/>
        </w:rPr>
        <w:t>Općine</w:t>
      </w:r>
      <w:proofErr w:type="spellEnd"/>
      <w:r w:rsidRPr="004B4DAE">
        <w:rPr>
          <w:rFonts w:ascii="Times New Roman" w:hAnsi="Times New Roman"/>
          <w:szCs w:val="22"/>
        </w:rPr>
        <w:t xml:space="preserve"> Dekanovec ("</w:t>
      </w:r>
      <w:proofErr w:type="spellStart"/>
      <w:r w:rsidRPr="004B4DAE">
        <w:rPr>
          <w:rFonts w:ascii="Times New Roman" w:hAnsi="Times New Roman"/>
          <w:szCs w:val="22"/>
        </w:rPr>
        <w:t>Službeni</w:t>
      </w:r>
      <w:proofErr w:type="spellEnd"/>
      <w:r w:rsidRPr="004B4DAE">
        <w:rPr>
          <w:rFonts w:ascii="Times New Roman" w:hAnsi="Times New Roman"/>
          <w:szCs w:val="22"/>
        </w:rPr>
        <w:t xml:space="preserve"> </w:t>
      </w:r>
      <w:proofErr w:type="spellStart"/>
      <w:r w:rsidRPr="004B4DAE">
        <w:rPr>
          <w:rFonts w:ascii="Times New Roman" w:hAnsi="Times New Roman"/>
          <w:szCs w:val="22"/>
        </w:rPr>
        <w:t>glasnik</w:t>
      </w:r>
      <w:proofErr w:type="spellEnd"/>
      <w:r w:rsidRPr="004B4DAE">
        <w:rPr>
          <w:rFonts w:ascii="Times New Roman" w:hAnsi="Times New Roman"/>
          <w:szCs w:val="22"/>
        </w:rPr>
        <w:t xml:space="preserve"> Međimurske županije" </w:t>
      </w:r>
      <w:proofErr w:type="spellStart"/>
      <w:r w:rsidRPr="004B4DAE">
        <w:rPr>
          <w:rFonts w:ascii="Times New Roman" w:hAnsi="Times New Roman"/>
          <w:szCs w:val="22"/>
        </w:rPr>
        <w:t>broj</w:t>
      </w:r>
      <w:proofErr w:type="spellEnd"/>
      <w:r w:rsidRPr="004B4DAE">
        <w:rPr>
          <w:rFonts w:ascii="Times New Roman" w:hAnsi="Times New Roman"/>
          <w:szCs w:val="22"/>
        </w:rPr>
        <w:t xml:space="preserve"> 6/13, 9/18, 10/20, 6/</w:t>
      </w:r>
      <w:proofErr w:type="gramStart"/>
      <w:r w:rsidRPr="004B4DAE">
        <w:rPr>
          <w:rFonts w:ascii="Times New Roman" w:hAnsi="Times New Roman"/>
          <w:szCs w:val="22"/>
        </w:rPr>
        <w:t>21 )</w:t>
      </w:r>
      <w:proofErr w:type="gramEnd"/>
      <w:r w:rsidRPr="004B4DAE">
        <w:rPr>
          <w:rFonts w:ascii="Times New Roman" w:hAnsi="Times New Roman"/>
          <w:szCs w:val="22"/>
        </w:rPr>
        <w:t>,</w:t>
      </w:r>
    </w:p>
    <w:p w14:paraId="06B44181" w14:textId="77777777" w:rsidR="0087531A" w:rsidRPr="004B4DAE" w:rsidRDefault="0087531A" w:rsidP="00EC33E2">
      <w:pPr>
        <w:ind w:left="-720" w:right="-5"/>
        <w:jc w:val="both"/>
        <w:rPr>
          <w:rFonts w:ascii="Century" w:hAnsi="Century" w:cs="Century"/>
          <w:sz w:val="22"/>
          <w:szCs w:val="22"/>
          <w:lang w:val="de-DE"/>
        </w:rPr>
      </w:pPr>
    </w:p>
    <w:p w14:paraId="3C347233" w14:textId="6064E675" w:rsidR="007217AA" w:rsidRPr="004B4DAE" w:rsidRDefault="00F77207">
      <w:pPr>
        <w:pStyle w:val="Naslov2"/>
        <w:rPr>
          <w:rFonts w:asciiTheme="minorHAnsi" w:hAnsiTheme="minorHAnsi" w:cstheme="minorHAnsi"/>
          <w:b/>
          <w:bCs/>
          <w:sz w:val="22"/>
          <w:szCs w:val="22"/>
          <w:lang w:val="hr-HR"/>
        </w:rPr>
      </w:pPr>
      <w:r w:rsidRPr="004B4DAE">
        <w:rPr>
          <w:rFonts w:asciiTheme="minorHAnsi" w:hAnsiTheme="minorHAnsi" w:cstheme="minorHAnsi"/>
          <w:b/>
          <w:bCs/>
          <w:sz w:val="22"/>
          <w:szCs w:val="22"/>
          <w:lang w:val="hr-HR"/>
        </w:rPr>
        <w:t>SAZIVAM</w:t>
      </w:r>
    </w:p>
    <w:p w14:paraId="2F185830" w14:textId="77777777" w:rsidR="00CA0E89" w:rsidRPr="004B4DAE" w:rsidRDefault="00CA0E89" w:rsidP="00CA0E89">
      <w:pPr>
        <w:rPr>
          <w:sz w:val="22"/>
          <w:szCs w:val="22"/>
        </w:rPr>
      </w:pPr>
    </w:p>
    <w:p w14:paraId="430DE79E" w14:textId="33FC2B5B" w:rsidR="007217AA" w:rsidRPr="004B4DAE" w:rsidRDefault="002D4D19">
      <w:pPr>
        <w:jc w:val="center"/>
        <w:rPr>
          <w:rFonts w:asciiTheme="minorHAnsi" w:hAnsiTheme="minorHAnsi" w:cstheme="minorHAnsi"/>
          <w:sz w:val="22"/>
          <w:szCs w:val="22"/>
        </w:rPr>
      </w:pPr>
      <w:r w:rsidRPr="004B4DAE">
        <w:rPr>
          <w:rFonts w:asciiTheme="minorHAnsi" w:hAnsiTheme="minorHAnsi" w:cstheme="minorHAnsi"/>
          <w:sz w:val="22"/>
          <w:szCs w:val="22"/>
        </w:rPr>
        <w:t>1</w:t>
      </w:r>
      <w:r w:rsidR="00543025" w:rsidRPr="004B4DAE">
        <w:rPr>
          <w:rFonts w:asciiTheme="minorHAnsi" w:hAnsiTheme="minorHAnsi" w:cstheme="minorHAnsi"/>
          <w:sz w:val="22"/>
          <w:szCs w:val="22"/>
        </w:rPr>
        <w:t>3</w:t>
      </w:r>
      <w:r w:rsidR="00F77207" w:rsidRPr="004B4DAE">
        <w:rPr>
          <w:rFonts w:asciiTheme="minorHAnsi" w:hAnsiTheme="minorHAnsi" w:cstheme="minorHAnsi"/>
          <w:sz w:val="22"/>
          <w:szCs w:val="22"/>
        </w:rPr>
        <w:t xml:space="preserve">. sjednicu Vijeća Općine Dekanovec, dana  </w:t>
      </w:r>
      <w:r w:rsidR="00EA1F0E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77207" w:rsidRPr="004B4DAE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EA1F0E">
        <w:rPr>
          <w:rFonts w:asciiTheme="minorHAnsi" w:hAnsiTheme="minorHAnsi" w:cstheme="minorHAnsi"/>
          <w:b/>
          <w:bCs/>
          <w:sz w:val="22"/>
          <w:szCs w:val="22"/>
        </w:rPr>
        <w:t>11</w:t>
      </w:r>
      <w:r w:rsidR="00F77207" w:rsidRPr="004B4DAE">
        <w:rPr>
          <w:rFonts w:asciiTheme="minorHAnsi" w:hAnsiTheme="minorHAnsi" w:cstheme="minorHAnsi"/>
          <w:b/>
          <w:bCs/>
          <w:sz w:val="22"/>
          <w:szCs w:val="22"/>
        </w:rPr>
        <w:t>.20</w:t>
      </w:r>
      <w:r w:rsidR="00525553" w:rsidRPr="004B4DAE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B4DAE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F77207" w:rsidRPr="004B4DAE">
        <w:rPr>
          <w:rFonts w:asciiTheme="minorHAnsi" w:hAnsiTheme="minorHAnsi" w:cstheme="minorHAnsi"/>
          <w:b/>
          <w:bCs/>
          <w:sz w:val="22"/>
          <w:szCs w:val="22"/>
        </w:rPr>
        <w:t>.g. (</w:t>
      </w:r>
      <w:r w:rsidR="00EA1F0E">
        <w:rPr>
          <w:rFonts w:asciiTheme="minorHAnsi" w:hAnsiTheme="minorHAnsi" w:cstheme="minorHAnsi"/>
          <w:b/>
          <w:bCs/>
          <w:sz w:val="22"/>
          <w:szCs w:val="22"/>
        </w:rPr>
        <w:t>PONEDJELJAK</w:t>
      </w:r>
      <w:r w:rsidR="00F77207" w:rsidRPr="004B4DAE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F77207" w:rsidRPr="004B4DAE">
        <w:rPr>
          <w:rFonts w:asciiTheme="minorHAnsi" w:hAnsiTheme="minorHAnsi" w:cstheme="minorHAnsi"/>
          <w:sz w:val="22"/>
          <w:szCs w:val="22"/>
        </w:rPr>
        <w:t xml:space="preserve"> s početkom u </w:t>
      </w:r>
      <w:r w:rsidR="00EA1F0E">
        <w:rPr>
          <w:rFonts w:asciiTheme="minorHAnsi" w:hAnsiTheme="minorHAnsi" w:cstheme="minorHAnsi"/>
          <w:b/>
          <w:bCs/>
          <w:sz w:val="22"/>
          <w:szCs w:val="22"/>
        </w:rPr>
        <w:t xml:space="preserve">18:00 </w:t>
      </w:r>
      <w:r w:rsidR="00F77207" w:rsidRPr="004B4DAE">
        <w:rPr>
          <w:rFonts w:asciiTheme="minorHAnsi" w:hAnsiTheme="minorHAnsi" w:cstheme="minorHAnsi"/>
          <w:b/>
          <w:bCs/>
          <w:sz w:val="22"/>
          <w:szCs w:val="22"/>
        </w:rPr>
        <w:t>h</w:t>
      </w:r>
      <w:r w:rsidR="00F77207" w:rsidRPr="004B4DAE">
        <w:rPr>
          <w:rFonts w:asciiTheme="minorHAnsi" w:hAnsiTheme="minorHAnsi" w:cstheme="minorHAnsi"/>
          <w:sz w:val="22"/>
          <w:szCs w:val="22"/>
        </w:rPr>
        <w:t xml:space="preserve">  u općinskoj vijećnici Općine Dekanovec. Za sjednicu predlažem sljedeći</w:t>
      </w:r>
    </w:p>
    <w:p w14:paraId="41239CD9" w14:textId="77777777" w:rsidR="00460D36" w:rsidRPr="0087531A" w:rsidRDefault="00460D36">
      <w:pPr>
        <w:jc w:val="center"/>
        <w:rPr>
          <w:rFonts w:asciiTheme="minorHAnsi" w:hAnsiTheme="minorHAnsi" w:cstheme="minorHAnsi"/>
          <w:b/>
          <w:bCs/>
          <w:i/>
          <w:iCs/>
        </w:rPr>
      </w:pPr>
    </w:p>
    <w:p w14:paraId="25AF41C6" w14:textId="3D787533" w:rsidR="007217AA" w:rsidRPr="0087531A" w:rsidRDefault="00F77207">
      <w:pPr>
        <w:jc w:val="center"/>
        <w:rPr>
          <w:rFonts w:asciiTheme="minorHAnsi" w:hAnsiTheme="minorHAnsi" w:cstheme="minorHAnsi"/>
          <w:b/>
          <w:bCs/>
          <w:i/>
          <w:iCs/>
        </w:rPr>
      </w:pPr>
      <w:r w:rsidRPr="0087531A">
        <w:rPr>
          <w:rFonts w:asciiTheme="minorHAnsi" w:hAnsiTheme="minorHAnsi" w:cstheme="minorHAnsi"/>
          <w:b/>
          <w:bCs/>
          <w:i/>
          <w:iCs/>
        </w:rPr>
        <w:t>D N E V N I  R E D</w:t>
      </w:r>
    </w:p>
    <w:p w14:paraId="0CD73994" w14:textId="37C889A7" w:rsidR="008D6F8A" w:rsidRPr="0087531A" w:rsidRDefault="008D6F8A">
      <w:pPr>
        <w:jc w:val="center"/>
        <w:rPr>
          <w:rFonts w:asciiTheme="minorHAnsi" w:hAnsiTheme="minorHAnsi" w:cstheme="minorHAnsi"/>
          <w:b/>
          <w:bCs/>
          <w:i/>
          <w:iCs/>
        </w:rPr>
      </w:pPr>
    </w:p>
    <w:p w14:paraId="294ACBEC" w14:textId="642A23A9" w:rsidR="008D6F8A" w:rsidRPr="00543025" w:rsidRDefault="00543025" w:rsidP="008D6F8A">
      <w:pPr>
        <w:numPr>
          <w:ilvl w:val="0"/>
          <w:numId w:val="1"/>
        </w:numPr>
        <w:tabs>
          <w:tab w:val="num" w:pos="0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43025">
        <w:rPr>
          <w:rFonts w:asciiTheme="minorHAnsi" w:hAnsiTheme="minorHAnsi" w:cstheme="minorHAnsi"/>
          <w:sz w:val="22"/>
          <w:szCs w:val="22"/>
        </w:rPr>
        <w:t>Donošenje Odluke o izboru najpovoljnije ponude za zakup poljoprivrednog zemljišta u vlasništvu Republike Hrvatske na području Općine Dekanovec</w:t>
      </w:r>
      <w:r w:rsidR="00940625">
        <w:rPr>
          <w:rFonts w:asciiTheme="minorHAnsi" w:hAnsiTheme="minorHAnsi" w:cstheme="minorHAnsi"/>
          <w:sz w:val="22"/>
          <w:szCs w:val="22"/>
        </w:rPr>
        <w:t>,</w:t>
      </w:r>
    </w:p>
    <w:p w14:paraId="3CE928D8" w14:textId="3FA6F9D0" w:rsidR="00396421" w:rsidRPr="00543025" w:rsidRDefault="00396421" w:rsidP="008D6F8A">
      <w:pPr>
        <w:numPr>
          <w:ilvl w:val="0"/>
          <w:numId w:val="1"/>
        </w:numPr>
        <w:tabs>
          <w:tab w:val="num" w:pos="0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43025">
        <w:rPr>
          <w:rFonts w:asciiTheme="minorHAnsi" w:hAnsiTheme="minorHAnsi" w:cstheme="minorHAnsi"/>
          <w:sz w:val="22"/>
          <w:szCs w:val="22"/>
        </w:rPr>
        <w:t xml:space="preserve">Donošenje </w:t>
      </w:r>
      <w:r w:rsidR="00543025" w:rsidRPr="00543025">
        <w:rPr>
          <w:rFonts w:asciiTheme="minorHAnsi" w:hAnsiTheme="minorHAnsi" w:cstheme="minorHAnsi"/>
          <w:sz w:val="22"/>
          <w:szCs w:val="22"/>
        </w:rPr>
        <w:t>Odluke o Izmjenama i dopunama Odluke o načinu pružanja javne usluge sakupljanja komunalnog otpada na području Općine Dekanovec</w:t>
      </w:r>
      <w:r w:rsidR="00940625">
        <w:rPr>
          <w:rFonts w:asciiTheme="minorHAnsi" w:hAnsiTheme="minorHAnsi" w:cstheme="minorHAnsi"/>
          <w:sz w:val="22"/>
          <w:szCs w:val="22"/>
        </w:rPr>
        <w:t>,</w:t>
      </w:r>
    </w:p>
    <w:p w14:paraId="20BD6ABD" w14:textId="03CA7E3A" w:rsidR="00543025" w:rsidRPr="00543025" w:rsidRDefault="00543025" w:rsidP="008D6F8A">
      <w:pPr>
        <w:numPr>
          <w:ilvl w:val="0"/>
          <w:numId w:val="1"/>
        </w:numPr>
        <w:tabs>
          <w:tab w:val="num" w:pos="0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43025">
        <w:rPr>
          <w:rFonts w:asciiTheme="minorHAnsi" w:hAnsiTheme="minorHAnsi" w:cstheme="minorHAnsi"/>
          <w:sz w:val="22"/>
          <w:szCs w:val="22"/>
        </w:rPr>
        <w:t>Donošenje Odluke o imenovanju mrtvozornika na području Općine Dekanovec</w:t>
      </w:r>
      <w:r w:rsidR="00940625">
        <w:rPr>
          <w:rFonts w:asciiTheme="minorHAnsi" w:hAnsiTheme="minorHAnsi" w:cstheme="minorHAnsi"/>
          <w:sz w:val="22"/>
          <w:szCs w:val="22"/>
        </w:rPr>
        <w:t>,</w:t>
      </w:r>
    </w:p>
    <w:p w14:paraId="075EB376" w14:textId="37CC67E6" w:rsidR="00543025" w:rsidRPr="00543025" w:rsidRDefault="00543025" w:rsidP="008D6F8A">
      <w:pPr>
        <w:numPr>
          <w:ilvl w:val="0"/>
          <w:numId w:val="1"/>
        </w:numPr>
        <w:tabs>
          <w:tab w:val="num" w:pos="0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43025">
        <w:rPr>
          <w:rFonts w:asciiTheme="minorHAnsi" w:hAnsiTheme="minorHAnsi" w:cstheme="minorHAnsi"/>
          <w:sz w:val="22"/>
          <w:szCs w:val="22"/>
        </w:rPr>
        <w:t>Donošenje</w:t>
      </w:r>
      <w:r w:rsidR="00E1236D">
        <w:rPr>
          <w:rFonts w:asciiTheme="minorHAnsi" w:hAnsiTheme="minorHAnsi" w:cstheme="minorHAnsi"/>
          <w:sz w:val="22"/>
          <w:szCs w:val="22"/>
        </w:rPr>
        <w:t xml:space="preserve"> Zaključka o usvajanju</w:t>
      </w:r>
      <w:r w:rsidRPr="00543025">
        <w:rPr>
          <w:rFonts w:asciiTheme="minorHAnsi" w:hAnsiTheme="minorHAnsi" w:cstheme="minorHAnsi"/>
          <w:sz w:val="22"/>
          <w:szCs w:val="22"/>
        </w:rPr>
        <w:t xml:space="preserve"> Izvješća o provedbi Plana upravljanja imovinom u vlasništvu Općine Dekanovec za 2022. godinu,</w:t>
      </w:r>
    </w:p>
    <w:p w14:paraId="32AE9782" w14:textId="0A592C7F" w:rsidR="006E76EB" w:rsidRDefault="006E76EB" w:rsidP="008D6F8A">
      <w:pPr>
        <w:numPr>
          <w:ilvl w:val="0"/>
          <w:numId w:val="1"/>
        </w:numPr>
        <w:tabs>
          <w:tab w:val="num" w:pos="0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Donošenje Odluke o planu djelovanja u području prirodnih nepogoda za  202</w:t>
      </w:r>
      <w:r w:rsidR="00E1236D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>. godinu na području Općine Dekanovec</w:t>
      </w:r>
      <w:r w:rsidR="00940625">
        <w:rPr>
          <w:rFonts w:asciiTheme="minorHAnsi" w:hAnsiTheme="minorHAnsi" w:cstheme="minorHAnsi"/>
          <w:sz w:val="22"/>
          <w:szCs w:val="22"/>
        </w:rPr>
        <w:t>,</w:t>
      </w:r>
    </w:p>
    <w:p w14:paraId="1A548E9E" w14:textId="7AB6F772" w:rsidR="00EA1F0E" w:rsidRDefault="00EA1F0E" w:rsidP="008D6F8A">
      <w:pPr>
        <w:numPr>
          <w:ilvl w:val="0"/>
          <w:numId w:val="1"/>
        </w:numPr>
        <w:tabs>
          <w:tab w:val="num" w:pos="0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Donošenje Odluke o planu davanja koncesija u 2024. godini,</w:t>
      </w:r>
    </w:p>
    <w:p w14:paraId="5F4D3CEE" w14:textId="356E3D66" w:rsidR="008D6F8A" w:rsidRPr="00543025" w:rsidRDefault="008D6F8A" w:rsidP="008D6F8A">
      <w:pPr>
        <w:numPr>
          <w:ilvl w:val="0"/>
          <w:numId w:val="1"/>
        </w:numPr>
        <w:tabs>
          <w:tab w:val="num" w:pos="0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43025">
        <w:rPr>
          <w:rFonts w:asciiTheme="minorHAnsi" w:hAnsiTheme="minorHAnsi" w:cstheme="minorHAnsi"/>
          <w:sz w:val="22"/>
          <w:szCs w:val="22"/>
        </w:rPr>
        <w:t>Aktualni sat</w:t>
      </w:r>
      <w:r w:rsidR="00AC3E42" w:rsidRPr="00543025">
        <w:rPr>
          <w:rFonts w:asciiTheme="minorHAnsi" w:hAnsiTheme="minorHAnsi" w:cstheme="minorHAnsi"/>
          <w:sz w:val="22"/>
          <w:szCs w:val="22"/>
        </w:rPr>
        <w:t>- informacije, pitanja i prijedlozi.</w:t>
      </w:r>
    </w:p>
    <w:p w14:paraId="225FBA1E" w14:textId="77777777" w:rsidR="00CD33AC" w:rsidRPr="00543025" w:rsidRDefault="00CD33AC" w:rsidP="00CD33AC">
      <w:pPr>
        <w:ind w:left="720"/>
        <w:rPr>
          <w:sz w:val="22"/>
          <w:szCs w:val="22"/>
        </w:rPr>
      </w:pPr>
    </w:p>
    <w:p w14:paraId="7A8FD67C" w14:textId="17CF3E4E" w:rsidR="007217AA" w:rsidRDefault="00F77207">
      <w:pPr>
        <w:pStyle w:val="Tijeloteksta"/>
        <w:tabs>
          <w:tab w:val="num" w:pos="0"/>
          <w:tab w:val="left" w:pos="8280"/>
        </w:tabs>
        <w:ind w:hanging="360"/>
        <w:rPr>
          <w:rFonts w:asciiTheme="minorHAnsi" w:hAnsiTheme="minorHAnsi" w:cstheme="minorHAnsi"/>
          <w:sz w:val="22"/>
          <w:szCs w:val="22"/>
        </w:rPr>
      </w:pPr>
      <w:r w:rsidRPr="00543025">
        <w:rPr>
          <w:rFonts w:asciiTheme="minorHAnsi" w:hAnsiTheme="minorHAnsi" w:cstheme="minorHAnsi"/>
          <w:sz w:val="22"/>
          <w:szCs w:val="22"/>
        </w:rPr>
        <w:t xml:space="preserve">U prilog sazivu za </w:t>
      </w:r>
      <w:r w:rsidR="002D4D19" w:rsidRPr="00543025">
        <w:rPr>
          <w:rFonts w:asciiTheme="minorHAnsi" w:hAnsiTheme="minorHAnsi" w:cstheme="minorHAnsi"/>
          <w:sz w:val="22"/>
          <w:szCs w:val="22"/>
        </w:rPr>
        <w:t>1</w:t>
      </w:r>
      <w:r w:rsidR="00940625">
        <w:rPr>
          <w:rFonts w:asciiTheme="minorHAnsi" w:hAnsiTheme="minorHAnsi" w:cstheme="minorHAnsi"/>
          <w:sz w:val="22"/>
          <w:szCs w:val="22"/>
        </w:rPr>
        <w:t>3</w:t>
      </w:r>
      <w:r w:rsidRPr="00543025">
        <w:rPr>
          <w:rFonts w:asciiTheme="minorHAnsi" w:hAnsiTheme="minorHAnsi" w:cstheme="minorHAnsi"/>
          <w:sz w:val="22"/>
          <w:szCs w:val="22"/>
        </w:rPr>
        <w:t xml:space="preserve">. sjednicu dostavljeni je Zapisnik sa </w:t>
      </w:r>
      <w:r w:rsidR="00AC3E42" w:rsidRPr="00543025">
        <w:rPr>
          <w:rFonts w:asciiTheme="minorHAnsi" w:hAnsiTheme="minorHAnsi" w:cstheme="minorHAnsi"/>
          <w:sz w:val="22"/>
          <w:szCs w:val="22"/>
        </w:rPr>
        <w:t>1</w:t>
      </w:r>
      <w:r w:rsidR="00940625">
        <w:rPr>
          <w:rFonts w:asciiTheme="minorHAnsi" w:hAnsiTheme="minorHAnsi" w:cstheme="minorHAnsi"/>
          <w:sz w:val="22"/>
          <w:szCs w:val="22"/>
        </w:rPr>
        <w:t>2</w:t>
      </w:r>
      <w:r w:rsidRPr="00543025">
        <w:rPr>
          <w:rFonts w:asciiTheme="minorHAnsi" w:hAnsiTheme="minorHAnsi" w:cstheme="minorHAnsi"/>
          <w:sz w:val="22"/>
          <w:szCs w:val="22"/>
        </w:rPr>
        <w:t>. sjednice, te pripadajući materijali.</w:t>
      </w:r>
    </w:p>
    <w:p w14:paraId="2491BF5F" w14:textId="77777777" w:rsidR="00EA1F0E" w:rsidRPr="00543025" w:rsidRDefault="00EA1F0E">
      <w:pPr>
        <w:pStyle w:val="Tijeloteksta"/>
        <w:tabs>
          <w:tab w:val="num" w:pos="0"/>
          <w:tab w:val="left" w:pos="8280"/>
        </w:tabs>
        <w:ind w:hanging="360"/>
        <w:rPr>
          <w:rFonts w:asciiTheme="minorHAnsi" w:hAnsiTheme="minorHAnsi" w:cstheme="minorHAnsi"/>
          <w:sz w:val="22"/>
          <w:szCs w:val="22"/>
        </w:rPr>
      </w:pPr>
    </w:p>
    <w:p w14:paraId="3AB8EA30" w14:textId="591D7C6E" w:rsidR="007217AA" w:rsidRPr="00543025" w:rsidRDefault="00F77207">
      <w:pPr>
        <w:tabs>
          <w:tab w:val="num" w:pos="0"/>
        </w:tabs>
        <w:ind w:hanging="360"/>
        <w:jc w:val="both"/>
        <w:rPr>
          <w:rFonts w:asciiTheme="minorHAnsi" w:hAnsiTheme="minorHAnsi" w:cstheme="minorHAnsi"/>
          <w:sz w:val="22"/>
          <w:szCs w:val="22"/>
        </w:rPr>
      </w:pPr>
      <w:r w:rsidRPr="00543025">
        <w:rPr>
          <w:rFonts w:asciiTheme="minorHAnsi" w:hAnsiTheme="minorHAnsi" w:cstheme="minorHAnsi"/>
          <w:sz w:val="22"/>
          <w:szCs w:val="22"/>
        </w:rPr>
        <w:t>U slučaju spriječenosti dolaska na sjednicu, molimo Vas obavezno obavijestite Ured Općine na telefon 849-488.</w:t>
      </w:r>
    </w:p>
    <w:p w14:paraId="07ACE2F0" w14:textId="77777777" w:rsidR="00BE461E" w:rsidRPr="00543025" w:rsidRDefault="00BE461E">
      <w:pPr>
        <w:tabs>
          <w:tab w:val="num" w:pos="0"/>
        </w:tabs>
        <w:ind w:hanging="360"/>
        <w:jc w:val="both"/>
        <w:rPr>
          <w:rFonts w:asciiTheme="minorHAnsi" w:hAnsiTheme="minorHAnsi" w:cstheme="minorHAnsi"/>
          <w:sz w:val="22"/>
          <w:szCs w:val="22"/>
        </w:rPr>
      </w:pPr>
    </w:p>
    <w:p w14:paraId="490A998A" w14:textId="77777777" w:rsidR="00A24A4C" w:rsidRPr="00543025" w:rsidRDefault="00F77207">
      <w:pPr>
        <w:ind w:left="2124"/>
        <w:rPr>
          <w:rFonts w:asciiTheme="minorHAnsi" w:hAnsiTheme="minorHAnsi" w:cstheme="minorHAnsi"/>
          <w:b/>
          <w:bCs/>
          <w:sz w:val="22"/>
          <w:szCs w:val="22"/>
        </w:rPr>
      </w:pPr>
      <w:r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</w:t>
      </w:r>
      <w:r w:rsidR="00353B01" w:rsidRPr="00543025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53B01" w:rsidRPr="0054302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24A4C"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</w:p>
    <w:p w14:paraId="7961DDAC" w14:textId="2359780B" w:rsidR="00353B01" w:rsidRDefault="00A24A4C">
      <w:pPr>
        <w:ind w:left="2124"/>
        <w:rPr>
          <w:rFonts w:asciiTheme="minorHAnsi" w:hAnsiTheme="minorHAnsi" w:cstheme="minorHAnsi"/>
          <w:b/>
          <w:bCs/>
          <w:sz w:val="22"/>
          <w:szCs w:val="22"/>
        </w:rPr>
      </w:pPr>
      <w:r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</w:t>
      </w:r>
      <w:r w:rsidR="00F77207" w:rsidRPr="00543025">
        <w:rPr>
          <w:rFonts w:asciiTheme="minorHAnsi" w:hAnsiTheme="minorHAnsi" w:cstheme="minorHAnsi"/>
          <w:b/>
          <w:bCs/>
          <w:sz w:val="22"/>
          <w:szCs w:val="22"/>
        </w:rPr>
        <w:t>PREDSJEDNICA</w:t>
      </w:r>
      <w:r w:rsidR="007533AC"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OPĆINSKOG</w:t>
      </w:r>
      <w:r w:rsidR="00F77207"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VIJEĆA </w:t>
      </w:r>
    </w:p>
    <w:p w14:paraId="45466150" w14:textId="77777777" w:rsidR="00EA1F0E" w:rsidRPr="00543025" w:rsidRDefault="00EA1F0E">
      <w:pPr>
        <w:ind w:left="2124"/>
        <w:rPr>
          <w:rFonts w:asciiTheme="minorHAnsi" w:hAnsiTheme="minorHAnsi" w:cstheme="minorHAnsi"/>
          <w:b/>
          <w:bCs/>
          <w:sz w:val="22"/>
          <w:szCs w:val="22"/>
        </w:rPr>
      </w:pPr>
    </w:p>
    <w:p w14:paraId="2BA0791A" w14:textId="27492209" w:rsidR="007217AA" w:rsidRPr="00543025" w:rsidRDefault="007533AC" w:rsidP="006A703C">
      <w:pPr>
        <w:ind w:left="4956"/>
        <w:rPr>
          <w:rFonts w:asciiTheme="minorHAnsi" w:hAnsiTheme="minorHAnsi" w:cstheme="minorHAnsi"/>
          <w:b/>
          <w:bCs/>
          <w:sz w:val="22"/>
          <w:szCs w:val="22"/>
        </w:rPr>
      </w:pPr>
      <w:r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      </w:t>
      </w:r>
      <w:r w:rsidR="00353B01"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  </w:t>
      </w:r>
      <w:r w:rsidR="00F77207"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A24A4C"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F77207" w:rsidRPr="00543025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="0027043B" w:rsidRPr="00543025">
        <w:rPr>
          <w:rFonts w:asciiTheme="minorHAnsi" w:hAnsiTheme="minorHAnsi" w:cstheme="minorHAnsi"/>
          <w:b/>
          <w:bCs/>
          <w:sz w:val="22"/>
          <w:szCs w:val="22"/>
        </w:rPr>
        <w:t>Melani Baumgartner</w:t>
      </w:r>
    </w:p>
    <w:p w14:paraId="671AA3E3" w14:textId="040E2126" w:rsidR="0055445D" w:rsidRPr="00543025" w:rsidRDefault="0055445D" w:rsidP="0055445D">
      <w:pPr>
        <w:rPr>
          <w:sz w:val="22"/>
          <w:szCs w:val="22"/>
        </w:rPr>
      </w:pPr>
    </w:p>
    <w:sectPr w:rsidR="0055445D" w:rsidRPr="00543025" w:rsidSect="00E1236D">
      <w:pgSz w:w="11906" w:h="16838"/>
      <w:pgMar w:top="284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2755E"/>
    <w:multiLevelType w:val="hybridMultilevel"/>
    <w:tmpl w:val="81948DEA"/>
    <w:lvl w:ilvl="0" w:tplc="041A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</w:lvl>
    <w:lvl w:ilvl="2" w:tplc="041A001B">
      <w:start w:val="1"/>
      <w:numFmt w:val="decimal"/>
      <w:lvlText w:val="%3."/>
      <w:lvlJc w:val="left"/>
      <w:pPr>
        <w:tabs>
          <w:tab w:val="num" w:pos="4320"/>
        </w:tabs>
        <w:ind w:left="4320" w:hanging="360"/>
      </w:pPr>
    </w:lvl>
    <w:lvl w:ilvl="3" w:tplc="041A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A0019">
      <w:start w:val="1"/>
      <w:numFmt w:val="decimal"/>
      <w:lvlText w:val="%5."/>
      <w:lvlJc w:val="left"/>
      <w:pPr>
        <w:tabs>
          <w:tab w:val="num" w:pos="5760"/>
        </w:tabs>
        <w:ind w:left="5760" w:hanging="360"/>
      </w:pPr>
    </w:lvl>
    <w:lvl w:ilvl="5" w:tplc="041A001B">
      <w:start w:val="1"/>
      <w:numFmt w:val="decimal"/>
      <w:lvlText w:val="%6."/>
      <w:lvlJc w:val="left"/>
      <w:pPr>
        <w:tabs>
          <w:tab w:val="num" w:pos="6480"/>
        </w:tabs>
        <w:ind w:left="6480" w:hanging="360"/>
      </w:pPr>
    </w:lvl>
    <w:lvl w:ilvl="6" w:tplc="041A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A0019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 w:tplc="041A001B">
      <w:start w:val="1"/>
      <w:numFmt w:val="decimal"/>
      <w:lvlText w:val="%9."/>
      <w:lvlJc w:val="left"/>
      <w:pPr>
        <w:tabs>
          <w:tab w:val="num" w:pos="8640"/>
        </w:tabs>
        <w:ind w:left="8640" w:hanging="360"/>
      </w:pPr>
    </w:lvl>
  </w:abstractNum>
  <w:abstractNum w:abstractNumId="1" w15:restartNumberingAfterBreak="0">
    <w:nsid w:val="153970AD"/>
    <w:multiLevelType w:val="hybridMultilevel"/>
    <w:tmpl w:val="69AA1F1E"/>
    <w:lvl w:ilvl="0" w:tplc="16F2C12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2" w15:restartNumberingAfterBreak="0">
    <w:nsid w:val="1B4844C5"/>
    <w:multiLevelType w:val="hybridMultilevel"/>
    <w:tmpl w:val="CBA40050"/>
    <w:lvl w:ilvl="0" w:tplc="041A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E02092"/>
    <w:multiLevelType w:val="hybridMultilevel"/>
    <w:tmpl w:val="61068A0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E6830"/>
    <w:multiLevelType w:val="hybridMultilevel"/>
    <w:tmpl w:val="736A2974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02FE"/>
    <w:multiLevelType w:val="hybridMultilevel"/>
    <w:tmpl w:val="DAD0FA6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932C23"/>
    <w:multiLevelType w:val="hybridMultilevel"/>
    <w:tmpl w:val="E6606CEC"/>
    <w:lvl w:ilvl="0" w:tplc="041A0017">
      <w:start w:val="1"/>
      <w:numFmt w:val="lowerLetter"/>
      <w:lvlText w:val="%1)"/>
      <w:lvlJc w:val="left"/>
      <w:pPr>
        <w:ind w:left="1462" w:hanging="360"/>
      </w:pPr>
      <w:rPr>
        <w:rFonts w:ascii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2182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902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622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342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5062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782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502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7222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370C0F8A"/>
    <w:multiLevelType w:val="hybridMultilevel"/>
    <w:tmpl w:val="50625092"/>
    <w:lvl w:ilvl="0" w:tplc="222C550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Centur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7768AF"/>
    <w:multiLevelType w:val="hybridMultilevel"/>
    <w:tmpl w:val="13C007B8"/>
    <w:lvl w:ilvl="0" w:tplc="041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E21D24"/>
    <w:multiLevelType w:val="hybridMultilevel"/>
    <w:tmpl w:val="4D1C7D7E"/>
    <w:lvl w:ilvl="0" w:tplc="041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2D4511"/>
    <w:multiLevelType w:val="hybridMultilevel"/>
    <w:tmpl w:val="E906213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C3C6D0E"/>
    <w:multiLevelType w:val="hybridMultilevel"/>
    <w:tmpl w:val="61068A0C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F209F"/>
    <w:multiLevelType w:val="hybridMultilevel"/>
    <w:tmpl w:val="09E26E26"/>
    <w:lvl w:ilvl="0" w:tplc="041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D85507"/>
    <w:multiLevelType w:val="hybridMultilevel"/>
    <w:tmpl w:val="CDCCBBBA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4BE0592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191D9C"/>
    <w:multiLevelType w:val="hybridMultilevel"/>
    <w:tmpl w:val="FF04F746"/>
    <w:lvl w:ilvl="0" w:tplc="73AAAB10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627437">
    <w:abstractNumId w:val="0"/>
  </w:num>
  <w:num w:numId="2" w16cid:durableId="183267598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7488638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2380081">
    <w:abstractNumId w:val="12"/>
  </w:num>
  <w:num w:numId="5" w16cid:durableId="1590189421">
    <w:abstractNumId w:val="9"/>
  </w:num>
  <w:num w:numId="6" w16cid:durableId="993489972">
    <w:abstractNumId w:val="2"/>
  </w:num>
  <w:num w:numId="7" w16cid:durableId="1161896898">
    <w:abstractNumId w:val="4"/>
  </w:num>
  <w:num w:numId="8" w16cid:durableId="1625575213">
    <w:abstractNumId w:val="0"/>
  </w:num>
  <w:num w:numId="9" w16cid:durableId="1650137401">
    <w:abstractNumId w:val="3"/>
  </w:num>
  <w:num w:numId="10" w16cid:durableId="1584218091">
    <w:abstractNumId w:val="11"/>
  </w:num>
  <w:num w:numId="11" w16cid:durableId="1646810531">
    <w:abstractNumId w:val="8"/>
  </w:num>
  <w:num w:numId="12" w16cid:durableId="19158141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9108446">
    <w:abstractNumId w:val="7"/>
  </w:num>
  <w:num w:numId="14" w16cid:durableId="177764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9332332">
    <w:abstractNumId w:val="10"/>
  </w:num>
  <w:num w:numId="16" w16cid:durableId="1919051953">
    <w:abstractNumId w:val="5"/>
  </w:num>
  <w:num w:numId="17" w16cid:durableId="9694771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99529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C2E"/>
    <w:rsid w:val="000039E1"/>
    <w:rsid w:val="0001163B"/>
    <w:rsid w:val="00016A4E"/>
    <w:rsid w:val="0004226A"/>
    <w:rsid w:val="00094AB4"/>
    <w:rsid w:val="000A242F"/>
    <w:rsid w:val="000A6727"/>
    <w:rsid w:val="000E0BCC"/>
    <w:rsid w:val="001305C4"/>
    <w:rsid w:val="00131E5F"/>
    <w:rsid w:val="00136071"/>
    <w:rsid w:val="001A200F"/>
    <w:rsid w:val="001A59ED"/>
    <w:rsid w:val="001A63B5"/>
    <w:rsid w:val="001E1D3E"/>
    <w:rsid w:val="00207AFE"/>
    <w:rsid w:val="0027043B"/>
    <w:rsid w:val="00275821"/>
    <w:rsid w:val="002A4AF4"/>
    <w:rsid w:val="002A53EF"/>
    <w:rsid w:val="002D4D19"/>
    <w:rsid w:val="002E48CB"/>
    <w:rsid w:val="00304D46"/>
    <w:rsid w:val="003143D5"/>
    <w:rsid w:val="003226FA"/>
    <w:rsid w:val="003345FB"/>
    <w:rsid w:val="00353B01"/>
    <w:rsid w:val="00354337"/>
    <w:rsid w:val="00392979"/>
    <w:rsid w:val="00395D83"/>
    <w:rsid w:val="00396421"/>
    <w:rsid w:val="00460D36"/>
    <w:rsid w:val="004827F5"/>
    <w:rsid w:val="004B435C"/>
    <w:rsid w:val="004B4DAE"/>
    <w:rsid w:val="0050672F"/>
    <w:rsid w:val="00525553"/>
    <w:rsid w:val="00543025"/>
    <w:rsid w:val="0055445D"/>
    <w:rsid w:val="00557DF7"/>
    <w:rsid w:val="00581948"/>
    <w:rsid w:val="005B4311"/>
    <w:rsid w:val="005B769A"/>
    <w:rsid w:val="005F29B9"/>
    <w:rsid w:val="0061015A"/>
    <w:rsid w:val="00611608"/>
    <w:rsid w:val="006A507C"/>
    <w:rsid w:val="006A703C"/>
    <w:rsid w:val="006E76EB"/>
    <w:rsid w:val="00720552"/>
    <w:rsid w:val="007217AA"/>
    <w:rsid w:val="007533AC"/>
    <w:rsid w:val="007824C6"/>
    <w:rsid w:val="0079620D"/>
    <w:rsid w:val="007A39B6"/>
    <w:rsid w:val="007F6C1C"/>
    <w:rsid w:val="007F7F97"/>
    <w:rsid w:val="00806780"/>
    <w:rsid w:val="00863B85"/>
    <w:rsid w:val="0087531A"/>
    <w:rsid w:val="008845D0"/>
    <w:rsid w:val="008974A2"/>
    <w:rsid w:val="008A78C3"/>
    <w:rsid w:val="008D6F8A"/>
    <w:rsid w:val="008E5FA9"/>
    <w:rsid w:val="00922D23"/>
    <w:rsid w:val="00940625"/>
    <w:rsid w:val="00984031"/>
    <w:rsid w:val="009F0D27"/>
    <w:rsid w:val="00A12CD3"/>
    <w:rsid w:val="00A24A4C"/>
    <w:rsid w:val="00A32BE0"/>
    <w:rsid w:val="00A34D91"/>
    <w:rsid w:val="00A423AA"/>
    <w:rsid w:val="00A54CEB"/>
    <w:rsid w:val="00A55D7B"/>
    <w:rsid w:val="00AC3E42"/>
    <w:rsid w:val="00AD756E"/>
    <w:rsid w:val="00AF60F5"/>
    <w:rsid w:val="00AF61CF"/>
    <w:rsid w:val="00B63233"/>
    <w:rsid w:val="00BA1508"/>
    <w:rsid w:val="00BB5CA7"/>
    <w:rsid w:val="00BE461E"/>
    <w:rsid w:val="00BF3BF1"/>
    <w:rsid w:val="00C10227"/>
    <w:rsid w:val="00C504DC"/>
    <w:rsid w:val="00C97105"/>
    <w:rsid w:val="00CA0E89"/>
    <w:rsid w:val="00CA4C2E"/>
    <w:rsid w:val="00CC17F8"/>
    <w:rsid w:val="00CD33AC"/>
    <w:rsid w:val="00CF449E"/>
    <w:rsid w:val="00D2218E"/>
    <w:rsid w:val="00D4229D"/>
    <w:rsid w:val="00D61B24"/>
    <w:rsid w:val="00D761D8"/>
    <w:rsid w:val="00DB141D"/>
    <w:rsid w:val="00E1236D"/>
    <w:rsid w:val="00E53582"/>
    <w:rsid w:val="00E67CDF"/>
    <w:rsid w:val="00EA054D"/>
    <w:rsid w:val="00EA1F0E"/>
    <w:rsid w:val="00EA7008"/>
    <w:rsid w:val="00EC33E2"/>
    <w:rsid w:val="00ED2968"/>
    <w:rsid w:val="00F00882"/>
    <w:rsid w:val="00F07173"/>
    <w:rsid w:val="00F2180C"/>
    <w:rsid w:val="00F2461E"/>
    <w:rsid w:val="00F77207"/>
    <w:rsid w:val="00FB12ED"/>
    <w:rsid w:val="00FC7BDB"/>
    <w:rsid w:val="00FD328A"/>
    <w:rsid w:val="00FF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5E4FF"/>
  <w15:chartTrackingRefBased/>
  <w15:docId w15:val="{E3F2B8BE-E09E-463C-B69C-112B1F49E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ind w:left="4248" w:firstLine="6"/>
      <w:outlineLvl w:val="0"/>
    </w:pPr>
    <w:rPr>
      <w:b/>
      <w:bCs/>
      <w:szCs w:val="20"/>
    </w:rPr>
  </w:style>
  <w:style w:type="paragraph" w:styleId="Naslov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Century" w:eastAsia="Arial Unicode MS" w:hAnsi="Century" w:cs="Arial Unicode MS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semiHidden/>
    <w:rPr>
      <w:color w:val="0000FF"/>
      <w:u w:val="single"/>
    </w:rPr>
  </w:style>
  <w:style w:type="paragraph" w:styleId="Tijeloteksta">
    <w:name w:val="Body Text"/>
    <w:basedOn w:val="Normal"/>
    <w:link w:val="TijelotekstaChar"/>
    <w:semiHidden/>
    <w:pPr>
      <w:jc w:val="both"/>
    </w:pPr>
  </w:style>
  <w:style w:type="paragraph" w:styleId="Tijeloteksta3">
    <w:name w:val="Body Text 3"/>
    <w:basedOn w:val="Normal"/>
    <w:link w:val="Tijeloteksta3Char"/>
    <w:semiHidden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paragraph" w:styleId="Uvuenotijeloteksta">
    <w:name w:val="Body Text Indent"/>
    <w:basedOn w:val="Normal"/>
    <w:semiHidden/>
    <w:pPr>
      <w:tabs>
        <w:tab w:val="num" w:pos="0"/>
      </w:tabs>
      <w:ind w:hanging="360"/>
      <w:jc w:val="both"/>
    </w:pPr>
    <w:rPr>
      <w:b/>
      <w:bCs/>
      <w:sz w:val="22"/>
      <w:szCs w:val="20"/>
    </w:rPr>
  </w:style>
  <w:style w:type="paragraph" w:styleId="Odlomakpopisa">
    <w:name w:val="List Paragraph"/>
    <w:basedOn w:val="Normal"/>
    <w:uiPriority w:val="34"/>
    <w:qFormat/>
    <w:rsid w:val="003226FA"/>
    <w:pPr>
      <w:ind w:left="720"/>
      <w:contextualSpacing/>
    </w:pPr>
  </w:style>
  <w:style w:type="character" w:customStyle="1" w:styleId="Tijeloteksta3Char">
    <w:name w:val="Tijelo teksta 3 Char"/>
    <w:basedOn w:val="Zadanifontodlomka"/>
    <w:link w:val="Tijeloteksta3"/>
    <w:semiHidden/>
    <w:rsid w:val="006A703C"/>
    <w:rPr>
      <w:rFonts w:ascii="Century" w:hAnsi="Century"/>
      <w:sz w:val="22"/>
      <w:lang w:val="de-DE"/>
    </w:rPr>
  </w:style>
  <w:style w:type="character" w:customStyle="1" w:styleId="TijelotekstaChar">
    <w:name w:val="Tijelo teksta Char"/>
    <w:basedOn w:val="Zadanifontodlomka"/>
    <w:link w:val="Tijeloteksta"/>
    <w:semiHidden/>
    <w:rsid w:val="008D6F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BC2A1-DCF2-43C2-9035-71894A029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</vt:lpstr>
      <vt:lpstr>         </vt:lpstr>
    </vt:vector>
  </TitlesOfParts>
  <Company/>
  <LinksUpToDate>false</LinksUpToDate>
  <CharactersWithSpaces>1768</CharactersWithSpaces>
  <SharedDoc>false</SharedDoc>
  <HLinks>
    <vt:vector size="6" baseType="variant">
      <vt:variant>
        <vt:i4>1704039</vt:i4>
      </vt:variant>
      <vt:variant>
        <vt:i4>0</vt:i4>
      </vt:variant>
      <vt:variant>
        <vt:i4>0</vt:i4>
      </vt:variant>
      <vt:variant>
        <vt:i4>5</vt:i4>
      </vt:variant>
      <vt:variant>
        <vt:lpwstr>mailto:opcina-dekanovec@ck.t-com.hr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Općina</dc:creator>
  <cp:keywords/>
  <cp:lastModifiedBy>Općina Dekanovec</cp:lastModifiedBy>
  <cp:revision>135</cp:revision>
  <cp:lastPrinted>2023-11-14T10:50:00Z</cp:lastPrinted>
  <dcterms:created xsi:type="dcterms:W3CDTF">2019-03-20T13:46:00Z</dcterms:created>
  <dcterms:modified xsi:type="dcterms:W3CDTF">2023-11-14T10:50:00Z</dcterms:modified>
</cp:coreProperties>
</file>